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009137DF" w:rsidRDefault="00000000">
      <w:pPr>
        <w:jc w:val="center"/>
        <w:rPr>
          <w:rFonts w:ascii="宋体" w:eastAsia="宋体" w:hAnsi="宋体" w:hint="eastAsia"/>
          <w:spacing w:val="8"/>
          <w:sz w:val="24"/>
          <w:szCs w:val="24"/>
          <w:shd w:val="clear" w:color="auto" w:fill="FFFFFF"/>
        </w:rPr>
      </w:pPr>
      <w:r>
        <w:rPr>
          <w:rFonts w:ascii="宋体" w:eastAsia="宋体" w:hAnsi="宋体"/>
          <w:noProof/>
          <w:spacing w:val="8"/>
          <w:sz w:val="24"/>
          <w:szCs w:val="24"/>
          <w:shd w:val="clear" w:color="auto" w:fill="FFFFFF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0</wp:posOffset>
            </wp:positionV>
            <wp:extent cx="7559040" cy="1747520"/>
            <wp:effectExtent l="0" t="0" r="3810" b="5715"/>
            <wp:wrapSquare wrapText="bothSides"/>
            <wp:docPr id="41554688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15546886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7474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tbl>
      <w:tblPr>
        <w:tblStyle w:val="a7"/>
        <w:tblW w:w="9209" w:type="dxa"/>
        <w:jc w:val="center"/>
        <w:tblLook w:val="04A0" w:firstRow="1" w:lastRow="0" w:firstColumn="1" w:lastColumn="0" w:noHBand="0" w:noVBand="1"/>
      </w:tblPr>
      <w:tblGrid>
        <w:gridCol w:w="1471"/>
        <w:gridCol w:w="2349"/>
        <w:gridCol w:w="1278"/>
        <w:gridCol w:w="4111"/>
      </w:tblGrid>
      <w:tr w:rsidR="009137DF">
        <w:trPr>
          <w:jc w:val="center"/>
        </w:trPr>
        <w:tc>
          <w:tcPr>
            <w:tcW w:w="1471" w:type="dxa"/>
            <w:vMerge w:val="restart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参展单位</w:t>
            </w:r>
          </w:p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名    称</w:t>
            </w:r>
          </w:p>
        </w:tc>
        <w:tc>
          <w:tcPr>
            <w:tcW w:w="7738" w:type="dxa"/>
            <w:gridSpan w:val="3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中文：</w:t>
            </w:r>
          </w:p>
        </w:tc>
      </w:tr>
      <w:tr w:rsidR="009137DF">
        <w:trPr>
          <w:jc w:val="center"/>
        </w:trPr>
        <w:tc>
          <w:tcPr>
            <w:tcW w:w="1471" w:type="dxa"/>
            <w:vMerge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  <w:tc>
          <w:tcPr>
            <w:tcW w:w="7738" w:type="dxa"/>
            <w:gridSpan w:val="3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英文（楣板）：</w:t>
            </w:r>
          </w:p>
        </w:tc>
      </w:tr>
      <w:tr w:rsidR="009137DF">
        <w:trPr>
          <w:jc w:val="center"/>
        </w:trPr>
        <w:tc>
          <w:tcPr>
            <w:tcW w:w="1471" w:type="dxa"/>
            <w:vMerge w:val="restart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地    址</w:t>
            </w:r>
          </w:p>
        </w:tc>
        <w:tc>
          <w:tcPr>
            <w:tcW w:w="7738" w:type="dxa"/>
            <w:gridSpan w:val="3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中文：</w:t>
            </w:r>
          </w:p>
        </w:tc>
      </w:tr>
      <w:tr w:rsidR="009137DF">
        <w:trPr>
          <w:jc w:val="center"/>
        </w:trPr>
        <w:tc>
          <w:tcPr>
            <w:tcW w:w="1471" w:type="dxa"/>
            <w:vMerge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  <w:tc>
          <w:tcPr>
            <w:tcW w:w="7738" w:type="dxa"/>
            <w:gridSpan w:val="3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英文：</w:t>
            </w:r>
          </w:p>
        </w:tc>
      </w:tr>
      <w:tr w:rsidR="009137DF">
        <w:trPr>
          <w:jc w:val="center"/>
        </w:trPr>
        <w:tc>
          <w:tcPr>
            <w:tcW w:w="1471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proofErr w:type="gramStart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邮</w:t>
            </w:r>
            <w:proofErr w:type="gramEnd"/>
            <w:r>
              <w:rPr>
                <w:rFonts w:ascii="宋体" w:eastAsia="宋体" w:hAnsi="宋体" w:hint="eastAsia"/>
                <w:b/>
                <w:sz w:val="24"/>
                <w:szCs w:val="24"/>
              </w:rPr>
              <w:t xml:space="preserve">    编</w:t>
            </w:r>
          </w:p>
        </w:tc>
        <w:tc>
          <w:tcPr>
            <w:tcW w:w="2349" w:type="dxa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  <w:tc>
          <w:tcPr>
            <w:tcW w:w="1278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网址</w:t>
            </w:r>
          </w:p>
        </w:tc>
        <w:tc>
          <w:tcPr>
            <w:tcW w:w="4111" w:type="dxa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</w:tr>
      <w:tr w:rsidR="009137DF">
        <w:trPr>
          <w:jc w:val="center"/>
        </w:trPr>
        <w:tc>
          <w:tcPr>
            <w:tcW w:w="1471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联 系 人</w:t>
            </w:r>
          </w:p>
        </w:tc>
        <w:tc>
          <w:tcPr>
            <w:tcW w:w="2349" w:type="dxa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  <w:tc>
          <w:tcPr>
            <w:tcW w:w="1278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职位</w:t>
            </w:r>
          </w:p>
        </w:tc>
        <w:tc>
          <w:tcPr>
            <w:tcW w:w="4111" w:type="dxa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</w:tr>
      <w:tr w:rsidR="009137DF">
        <w:trPr>
          <w:jc w:val="center"/>
        </w:trPr>
        <w:tc>
          <w:tcPr>
            <w:tcW w:w="1471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电    话</w:t>
            </w:r>
          </w:p>
        </w:tc>
        <w:tc>
          <w:tcPr>
            <w:tcW w:w="2349" w:type="dxa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  <w:tc>
          <w:tcPr>
            <w:tcW w:w="1278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邮箱</w:t>
            </w:r>
          </w:p>
        </w:tc>
        <w:tc>
          <w:tcPr>
            <w:tcW w:w="4111" w:type="dxa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</w:tr>
      <w:tr w:rsidR="009137DF">
        <w:trPr>
          <w:trHeight w:val="992"/>
          <w:jc w:val="center"/>
        </w:trPr>
        <w:tc>
          <w:tcPr>
            <w:tcW w:w="1471" w:type="dxa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主要展品</w:t>
            </w:r>
          </w:p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（中英文）</w:t>
            </w:r>
          </w:p>
        </w:tc>
        <w:tc>
          <w:tcPr>
            <w:tcW w:w="7738" w:type="dxa"/>
            <w:gridSpan w:val="3"/>
          </w:tcPr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  <w:p w:rsidR="009137DF" w:rsidRDefault="009137DF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</w:p>
        </w:tc>
      </w:tr>
      <w:tr w:rsidR="009137DF">
        <w:trPr>
          <w:trHeight w:val="1831"/>
          <w:jc w:val="center"/>
        </w:trPr>
        <w:tc>
          <w:tcPr>
            <w:tcW w:w="9209" w:type="dxa"/>
            <w:gridSpan w:val="4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展示区设置：</w:t>
            </w:r>
          </w:p>
          <w:p w:rsidR="009137DF" w:rsidRDefault="00000000">
            <w:pPr>
              <w:pStyle w:val="a9"/>
              <w:numPr>
                <w:ilvl w:val="0"/>
                <w:numId w:val="1"/>
              </w:numPr>
              <w:ind w:firstLineChars="0"/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论坛主办、承办和协办机构展示区；</w:t>
            </w:r>
          </w:p>
          <w:p w:rsidR="009137DF" w:rsidRDefault="00000000">
            <w:pPr>
              <w:pStyle w:val="a9"/>
              <w:numPr>
                <w:ilvl w:val="0"/>
                <w:numId w:val="1"/>
              </w:numPr>
              <w:ind w:firstLineChars="0"/>
              <w:rPr>
                <w:rFonts w:ascii="宋体" w:eastAsia="宋体" w:hAnsi="宋体" w:hint="eastAsia"/>
                <w:bCs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企业展示区展品范围：</w:t>
            </w:r>
            <w:r>
              <w:rPr>
                <w:rFonts w:ascii="宋体" w:eastAsia="宋体" w:hAnsi="宋体" w:hint="eastAsia"/>
                <w:bCs/>
                <w:sz w:val="24"/>
                <w:szCs w:val="24"/>
              </w:rPr>
              <w:t>涵盖原木、锯材、木家具、木地板、人造板、木质门、木结构及其相关产品，木制工艺品，森林生态产品，家居艺术与可持续发展国际设计大赛获奖作品等。</w:t>
            </w:r>
          </w:p>
          <w:p w:rsidR="009137DF" w:rsidRDefault="009137DF">
            <w:pPr>
              <w:rPr>
                <w:rFonts w:ascii="宋体" w:eastAsia="宋体" w:hAnsi="宋体" w:hint="eastAsia"/>
                <w:bCs/>
                <w:sz w:val="24"/>
                <w:szCs w:val="24"/>
              </w:rPr>
            </w:pPr>
          </w:p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Cs/>
                <w:sz w:val="24"/>
                <w:szCs w:val="24"/>
              </w:rPr>
              <w:t>企业展示区每个展示品类仅邀请3</w:t>
            </w:r>
            <w:r>
              <w:rPr>
                <w:rFonts w:ascii="宋体" w:eastAsia="宋体" w:hAnsi="宋体"/>
                <w:bCs/>
                <w:sz w:val="24"/>
                <w:szCs w:val="24"/>
              </w:rPr>
              <w:t>-5</w:t>
            </w:r>
            <w:r>
              <w:rPr>
                <w:rFonts w:ascii="宋体" w:eastAsia="宋体" w:hAnsi="宋体" w:hint="eastAsia"/>
                <w:bCs/>
                <w:sz w:val="24"/>
                <w:szCs w:val="24"/>
              </w:rPr>
              <w:t>家行业头部企业参展，依申请先后顺序，优先考虑先提交申请的企业；申请标准展位的企业可享受展位费全免，申请光地的企业需自行承担展位搭建费用；主承办方将根据实际情况与申请单位确定最终参展申请及展位面积。</w:t>
            </w:r>
          </w:p>
        </w:tc>
      </w:tr>
      <w:tr w:rsidR="009137DF" w:rsidTr="00501E05">
        <w:trPr>
          <w:trHeight w:val="1030"/>
          <w:jc w:val="center"/>
        </w:trPr>
        <w:tc>
          <w:tcPr>
            <w:tcW w:w="9209" w:type="dxa"/>
            <w:gridSpan w:val="4"/>
            <w:vAlign w:val="center"/>
          </w:tcPr>
          <w:p w:rsidR="009137DF" w:rsidRDefault="00000000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>
              <w:rPr>
                <w:rFonts w:ascii="宋体" w:eastAsia="宋体" w:hAnsi="宋体" w:hint="eastAsia"/>
                <w:b/>
                <w:sz w:val="24"/>
                <w:szCs w:val="24"/>
              </w:rPr>
              <w:t>展位预定：</w:t>
            </w:r>
          </w:p>
          <w:p w:rsidR="009137DF" w:rsidRPr="009320F3" w:rsidRDefault="00000000" w:rsidP="009320F3">
            <w:pPr>
              <w:rPr>
                <w:rFonts w:ascii="宋体" w:eastAsia="宋体" w:hAnsi="宋体" w:hint="eastAsia"/>
                <w:b/>
                <w:sz w:val="24"/>
                <w:szCs w:val="24"/>
              </w:rPr>
            </w:pPr>
            <w:r w:rsidRPr="009320F3">
              <w:rPr>
                <w:rFonts w:ascii="宋体" w:eastAsia="宋体" w:hAnsi="宋体" w:hint="eastAsia"/>
                <w:b/>
                <w:sz w:val="24"/>
                <w:szCs w:val="24"/>
              </w:rPr>
              <w:t>标准展位：</w:t>
            </w:r>
            <w:r w:rsidRPr="009320F3">
              <w:rPr>
                <w:rFonts w:ascii="宋体" w:eastAsia="宋体" w:hAnsi="宋体" w:hint="eastAsia"/>
                <w:b/>
                <w:sz w:val="24"/>
                <w:szCs w:val="24"/>
                <w:u w:val="single"/>
              </w:rPr>
              <w:t xml:space="preserve"> </w:t>
            </w:r>
            <w:r w:rsidRPr="009320F3">
              <w:rPr>
                <w:rFonts w:ascii="宋体" w:eastAsia="宋体" w:hAnsi="宋体"/>
                <w:b/>
                <w:sz w:val="24"/>
                <w:szCs w:val="24"/>
                <w:u w:val="single"/>
              </w:rPr>
              <w:t xml:space="preserve">          </w:t>
            </w:r>
            <w:proofErr w:type="gramStart"/>
            <w:r w:rsidRPr="009320F3">
              <w:rPr>
                <w:rStyle w:val="src"/>
                <w:rFonts w:cs="Segoe UI" w:hint="eastAsia"/>
                <w:color w:val="101214"/>
                <w:shd w:val="clear" w:color="auto" w:fill="FFFFFF"/>
              </w:rPr>
              <w:t>个</w:t>
            </w:r>
            <w:proofErr w:type="gramEnd"/>
            <w:r w:rsidRPr="009320F3">
              <w:rPr>
                <w:rStyle w:val="src"/>
                <w:rFonts w:cs="Segoe UI" w:hint="eastAsia"/>
                <w:color w:val="101214"/>
                <w:shd w:val="clear" w:color="auto" w:fill="FFFFFF"/>
              </w:rPr>
              <w:t>。(标准展位面积为9平米，规格为3m×3m)</w:t>
            </w:r>
          </w:p>
        </w:tc>
      </w:tr>
      <w:tr w:rsidR="009137DF">
        <w:trPr>
          <w:trHeight w:val="1293"/>
          <w:jc w:val="center"/>
        </w:trPr>
        <w:tc>
          <w:tcPr>
            <w:tcW w:w="9209" w:type="dxa"/>
            <w:gridSpan w:val="4"/>
          </w:tcPr>
          <w:p w:rsidR="009137DF" w:rsidRDefault="00000000">
            <w:pPr>
              <w:spacing w:line="320" w:lineRule="exact"/>
              <w:jc w:val="left"/>
              <w:rPr>
                <w:rStyle w:val="src"/>
                <w:rFonts w:ascii="宋体" w:eastAsia="宋体" w:hAnsi="宋体" w:cs="Segoe UI" w:hint="eastAsia"/>
                <w:b/>
                <w:bCs/>
                <w:color w:val="101214"/>
                <w:sz w:val="24"/>
                <w:szCs w:val="24"/>
                <w:shd w:val="clear" w:color="auto" w:fill="FFFFFF"/>
              </w:rPr>
            </w:pPr>
            <w:r>
              <w:rPr>
                <w:rStyle w:val="src"/>
                <w:rFonts w:ascii="宋体" w:eastAsia="宋体" w:hAnsi="宋体" w:cs="Segoe UI" w:hint="eastAsia"/>
                <w:b/>
                <w:bCs/>
                <w:color w:val="101214"/>
                <w:sz w:val="24"/>
                <w:szCs w:val="24"/>
                <w:shd w:val="clear" w:color="auto" w:fill="FFFFFF"/>
              </w:rPr>
              <w:t>展示日程：</w:t>
            </w:r>
          </w:p>
          <w:p w:rsidR="009137DF" w:rsidRDefault="00000000">
            <w:pPr>
              <w:spacing w:line="320" w:lineRule="exact"/>
              <w:jc w:val="left"/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布展时间：2025年9月22日</w:t>
            </w:r>
          </w:p>
          <w:p w:rsidR="009137DF" w:rsidRDefault="00000000">
            <w:pPr>
              <w:spacing w:line="320" w:lineRule="exact"/>
              <w:jc w:val="left"/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参展时间：2025年9月23日至</w:t>
            </w:r>
            <w:bookmarkStart w:id="0" w:name="OLE_LINK1"/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24日</w:t>
            </w:r>
            <w:bookmarkEnd w:id="0"/>
          </w:p>
          <w:p w:rsidR="009137DF" w:rsidRDefault="00000000">
            <w:pPr>
              <w:spacing w:line="320" w:lineRule="exact"/>
              <w:jc w:val="left"/>
              <w:rPr>
                <w:rStyle w:val="src"/>
                <w:rFonts w:ascii="宋体" w:eastAsia="宋体" w:hAnsi="宋体" w:cs="Segoe UI" w:hint="eastAsia"/>
                <w:b/>
                <w:bCs/>
                <w:color w:val="101214"/>
                <w:sz w:val="24"/>
                <w:szCs w:val="24"/>
                <w:shd w:val="clear" w:color="auto" w:fill="FFFFFF"/>
              </w:rPr>
            </w:pPr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撤展时间：2</w:t>
            </w:r>
            <w:r>
              <w:rPr>
                <w:rFonts w:ascii="宋体" w:eastAsia="宋体" w:hAnsi="宋体"/>
                <w:spacing w:val="8"/>
                <w:sz w:val="24"/>
                <w:szCs w:val="24"/>
                <w:shd w:val="clear" w:color="auto" w:fill="FFFFFF"/>
              </w:rPr>
              <w:t>02</w:t>
            </w:r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5年9月24日1</w:t>
            </w:r>
            <w:r>
              <w:rPr>
                <w:rFonts w:ascii="宋体" w:eastAsia="宋体" w:hAnsi="宋体"/>
                <w:spacing w:val="8"/>
                <w:sz w:val="24"/>
                <w:szCs w:val="24"/>
                <w:shd w:val="clear" w:color="auto" w:fill="FFFFFF"/>
              </w:rPr>
              <w:t>7</w:t>
            </w:r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:0</w:t>
            </w:r>
            <w:r>
              <w:rPr>
                <w:rFonts w:ascii="宋体" w:eastAsia="宋体" w:hAnsi="宋体"/>
                <w:spacing w:val="8"/>
                <w:sz w:val="24"/>
                <w:szCs w:val="24"/>
                <w:shd w:val="clear" w:color="auto" w:fill="FFFFFF"/>
              </w:rPr>
              <w:t>0</w:t>
            </w:r>
            <w:r>
              <w:rPr>
                <w:rFonts w:ascii="宋体" w:eastAsia="宋体" w:hAnsi="宋体" w:hint="eastAsia"/>
                <w:spacing w:val="8"/>
                <w:sz w:val="24"/>
                <w:szCs w:val="24"/>
                <w:shd w:val="clear" w:color="auto" w:fill="FFFFFF"/>
              </w:rPr>
              <w:t>以后</w:t>
            </w:r>
          </w:p>
        </w:tc>
      </w:tr>
      <w:tr w:rsidR="009137DF">
        <w:trPr>
          <w:trHeight w:val="948"/>
          <w:jc w:val="center"/>
        </w:trPr>
        <w:tc>
          <w:tcPr>
            <w:tcW w:w="9209" w:type="dxa"/>
            <w:gridSpan w:val="4"/>
          </w:tcPr>
          <w:p w:rsidR="009137DF" w:rsidRDefault="00000000">
            <w:pPr>
              <w:rPr>
                <w:rStyle w:val="src"/>
                <w:rFonts w:ascii="宋体" w:eastAsia="宋体" w:hAnsi="宋体" w:cs="Segoe UI" w:hint="eastAsia"/>
                <w:b/>
                <w:bCs/>
                <w:color w:val="101214"/>
                <w:sz w:val="24"/>
                <w:szCs w:val="24"/>
                <w:shd w:val="clear" w:color="auto" w:fill="FFFFFF"/>
              </w:rPr>
            </w:pP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注：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1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.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以上各项均需填写清晰、完整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；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2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.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参展企业信息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将录入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高峰论坛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会刊中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，</w:t>
            </w:r>
            <w:proofErr w:type="gramStart"/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请确保</w:t>
            </w:r>
            <w:proofErr w:type="gramEnd"/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提交材料正确无误；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3.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报名截止日期：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202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5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年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8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月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15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日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；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4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.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此表作为参展确认凭证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，请底部签字盖章确认，如有更改请与大会组委会联系；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5</w:t>
            </w:r>
            <w:r>
              <w:rPr>
                <w:rFonts w:ascii="Segoe UI" w:hAnsi="Segoe UI" w:cs="Segoe UI"/>
                <w:color w:val="101214"/>
                <w:szCs w:val="21"/>
                <w:shd w:val="clear" w:color="auto" w:fill="FFFFFF"/>
              </w:rPr>
              <w:t>.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 xml:space="preserve"> 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提交申请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1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周内向承办单位交纳保证金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1</w:t>
            </w:r>
            <w:r>
              <w:rPr>
                <w:rFonts w:ascii="Segoe UI" w:hAnsi="Segoe UI" w:cs="Segoe UI" w:hint="eastAsia"/>
                <w:color w:val="101214"/>
                <w:szCs w:val="21"/>
                <w:shd w:val="clear" w:color="auto" w:fill="FFFFFF"/>
              </w:rPr>
              <w:t>万元（按约参展后退还，未能按约参展的不予退还）。</w:t>
            </w:r>
          </w:p>
        </w:tc>
      </w:tr>
    </w:tbl>
    <w:p w:rsidR="00386277" w:rsidRDefault="00386277">
      <w:pPr>
        <w:spacing w:afterLines="50" w:after="156"/>
        <w:ind w:firstLineChars="200" w:firstLine="420"/>
        <w:rPr>
          <w:rFonts w:ascii="Segoe UI" w:hAnsi="Segoe UI" w:cs="Segoe UI"/>
          <w:color w:val="101214"/>
          <w:szCs w:val="21"/>
          <w:shd w:val="clear" w:color="auto" w:fill="FFFFFF"/>
        </w:rPr>
      </w:pPr>
    </w:p>
    <w:p w:rsidR="009137DF" w:rsidRDefault="00000000">
      <w:pPr>
        <w:spacing w:afterLines="50" w:after="156"/>
        <w:ind w:firstLineChars="200" w:firstLine="420"/>
        <w:rPr>
          <w:rFonts w:ascii="Segoe UI" w:hAnsi="Segoe UI" w:cs="Segoe UI"/>
          <w:color w:val="101214"/>
          <w:szCs w:val="21"/>
          <w:shd w:val="clear" w:color="auto" w:fill="FFFFFF"/>
        </w:rPr>
      </w:pP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联系人</w:t>
      </w:r>
      <w:r w:rsidR="009320F3">
        <w:rPr>
          <w:rFonts w:ascii="Segoe UI" w:hAnsi="Segoe UI" w:cs="Segoe UI" w:hint="eastAsia"/>
          <w:color w:val="101214"/>
          <w:szCs w:val="21"/>
          <w:shd w:val="clear" w:color="auto" w:fill="FFFFFF"/>
        </w:rPr>
        <w:t>：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李银凤，电话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+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>86 1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0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62888626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/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>13810124956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；邮箱：</w:t>
      </w:r>
      <w:r>
        <w:rPr>
          <w:rFonts w:ascii="Segoe UI" w:hAnsi="Segoe UI" w:cs="Segoe UI"/>
          <w:szCs w:val="21"/>
          <w:shd w:val="clear" w:color="auto" w:fill="FFFFFF"/>
        </w:rPr>
        <w:t>lyf@itto-ggsc</w:t>
      </w:r>
      <w:r>
        <w:rPr>
          <w:rFonts w:ascii="Segoe UI" w:hAnsi="Segoe UI" w:cs="Segoe UI" w:hint="eastAsia"/>
          <w:szCs w:val="21"/>
          <w:shd w:val="clear" w:color="auto" w:fill="FFFFFF"/>
        </w:rPr>
        <w:t>.</w:t>
      </w:r>
      <w:r>
        <w:rPr>
          <w:rFonts w:ascii="Segoe UI" w:hAnsi="Segoe UI" w:cs="Segoe UI"/>
          <w:szCs w:val="21"/>
          <w:shd w:val="clear" w:color="auto" w:fill="FFFFFF"/>
        </w:rPr>
        <w:t>org</w:t>
      </w:r>
    </w:p>
    <w:p w:rsidR="009137DF" w:rsidRDefault="00000000">
      <w:pPr>
        <w:ind w:firstLineChars="200" w:firstLine="420"/>
        <w:rPr>
          <w:rFonts w:ascii="Segoe UI" w:hAnsi="Segoe UI" w:cs="Segoe UI"/>
          <w:color w:val="101214"/>
          <w:szCs w:val="21"/>
          <w:shd w:val="clear" w:color="auto" w:fill="FFFFFF"/>
        </w:rPr>
      </w:pP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 xml:space="preserve"> 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                            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参展单位（公章）：</w:t>
      </w:r>
    </w:p>
    <w:p w:rsidR="009137DF" w:rsidRDefault="00000000">
      <w:pPr>
        <w:ind w:firstLineChars="200" w:firstLine="420"/>
        <w:rPr>
          <w:rFonts w:ascii="Segoe UI" w:hAnsi="Segoe UI" w:cs="Segoe UI"/>
          <w:color w:val="101214"/>
          <w:szCs w:val="21"/>
          <w:shd w:val="clear" w:color="auto" w:fill="FFFFFF"/>
        </w:rPr>
      </w:pP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 xml:space="preserve"> 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                            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负责人（签字）：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 xml:space="preserve"> 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                            </w:t>
      </w:r>
    </w:p>
    <w:p w:rsidR="009137DF" w:rsidRDefault="00000000">
      <w:pPr>
        <w:ind w:firstLineChars="1700" w:firstLine="3570"/>
        <w:rPr>
          <w:rFonts w:ascii="黑体" w:eastAsia="黑体" w:hAnsi="黑体" w:hint="eastAsia"/>
          <w:b/>
          <w:sz w:val="30"/>
          <w:szCs w:val="30"/>
        </w:rPr>
      </w:pP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日期：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 xml:space="preserve"> 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  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年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 xml:space="preserve"> 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 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月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 xml:space="preserve"> </w:t>
      </w:r>
      <w:r>
        <w:rPr>
          <w:rFonts w:ascii="Segoe UI" w:hAnsi="Segoe UI" w:cs="Segoe UI"/>
          <w:color w:val="101214"/>
          <w:szCs w:val="21"/>
          <w:shd w:val="clear" w:color="auto" w:fill="FFFFFF"/>
        </w:rPr>
        <w:t xml:space="preserve">  </w:t>
      </w:r>
      <w:r>
        <w:rPr>
          <w:rFonts w:ascii="Segoe UI" w:hAnsi="Segoe UI" w:cs="Segoe UI" w:hint="eastAsia"/>
          <w:color w:val="101214"/>
          <w:szCs w:val="21"/>
          <w:shd w:val="clear" w:color="auto" w:fill="FFFFFF"/>
        </w:rPr>
        <w:t>日</w:t>
      </w:r>
    </w:p>
    <w:sectPr w:rsidR="009137DF">
      <w:pgSz w:w="11906" w:h="16838"/>
      <w:pgMar w:top="0" w:right="1800" w:bottom="454" w:left="1803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98C0ACC"/>
    <w:multiLevelType w:val="multilevel"/>
    <w:tmpl w:val="298C0AC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abstractNum w:abstractNumId="1" w15:restartNumberingAfterBreak="0">
    <w:nsid w:val="7A3505A2"/>
    <w:multiLevelType w:val="multilevel"/>
    <w:tmpl w:val="7A3505A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880" w:hanging="440"/>
      </w:pPr>
    </w:lvl>
    <w:lvl w:ilvl="2">
      <w:start w:val="1"/>
      <w:numFmt w:val="lowerRoman"/>
      <w:lvlText w:val="%3."/>
      <w:lvlJc w:val="right"/>
      <w:pPr>
        <w:ind w:left="1320" w:hanging="440"/>
      </w:pPr>
    </w:lvl>
    <w:lvl w:ilvl="3">
      <w:start w:val="1"/>
      <w:numFmt w:val="decimal"/>
      <w:lvlText w:val="%4."/>
      <w:lvlJc w:val="left"/>
      <w:pPr>
        <w:ind w:left="1760" w:hanging="440"/>
      </w:pPr>
    </w:lvl>
    <w:lvl w:ilvl="4">
      <w:start w:val="1"/>
      <w:numFmt w:val="lowerLetter"/>
      <w:lvlText w:val="%5)"/>
      <w:lvlJc w:val="left"/>
      <w:pPr>
        <w:ind w:left="2200" w:hanging="440"/>
      </w:pPr>
    </w:lvl>
    <w:lvl w:ilvl="5">
      <w:start w:val="1"/>
      <w:numFmt w:val="lowerRoman"/>
      <w:lvlText w:val="%6."/>
      <w:lvlJc w:val="right"/>
      <w:pPr>
        <w:ind w:left="2640" w:hanging="440"/>
      </w:pPr>
    </w:lvl>
    <w:lvl w:ilvl="6">
      <w:start w:val="1"/>
      <w:numFmt w:val="decimal"/>
      <w:lvlText w:val="%7."/>
      <w:lvlJc w:val="left"/>
      <w:pPr>
        <w:ind w:left="3080" w:hanging="440"/>
      </w:pPr>
    </w:lvl>
    <w:lvl w:ilvl="7">
      <w:start w:val="1"/>
      <w:numFmt w:val="lowerLetter"/>
      <w:lvlText w:val="%8)"/>
      <w:lvlJc w:val="left"/>
      <w:pPr>
        <w:ind w:left="3520" w:hanging="440"/>
      </w:pPr>
    </w:lvl>
    <w:lvl w:ilvl="8">
      <w:start w:val="1"/>
      <w:numFmt w:val="lowerRoman"/>
      <w:lvlText w:val="%9."/>
      <w:lvlJc w:val="right"/>
      <w:pPr>
        <w:ind w:left="3960" w:hanging="440"/>
      </w:pPr>
    </w:lvl>
  </w:abstractNum>
  <w:num w:numId="1" w16cid:durableId="1898391371">
    <w:abstractNumId w:val="1"/>
  </w:num>
  <w:num w:numId="2" w16cid:durableId="63379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commondata" w:val="eyJoZGlkIjoiMTlmODk5Mzc3ZTIwNzMyOGJmZmFkYjg4NTUxMTNjZTYifQ=="/>
  </w:docVars>
  <w:rsids>
    <w:rsidRoot w:val="00C52D60"/>
    <w:rsid w:val="00072C35"/>
    <w:rsid w:val="00073C98"/>
    <w:rsid w:val="000B634A"/>
    <w:rsid w:val="001476D3"/>
    <w:rsid w:val="00156B3A"/>
    <w:rsid w:val="00174FF6"/>
    <w:rsid w:val="001A30CE"/>
    <w:rsid w:val="002A6BD8"/>
    <w:rsid w:val="002D7C12"/>
    <w:rsid w:val="002E652E"/>
    <w:rsid w:val="00310217"/>
    <w:rsid w:val="003425BB"/>
    <w:rsid w:val="00386277"/>
    <w:rsid w:val="003B4798"/>
    <w:rsid w:val="003E6E7C"/>
    <w:rsid w:val="00443365"/>
    <w:rsid w:val="00462D43"/>
    <w:rsid w:val="004B329B"/>
    <w:rsid w:val="00501E05"/>
    <w:rsid w:val="005429D3"/>
    <w:rsid w:val="00565F2D"/>
    <w:rsid w:val="00585473"/>
    <w:rsid w:val="005D1134"/>
    <w:rsid w:val="00634622"/>
    <w:rsid w:val="00657F33"/>
    <w:rsid w:val="00682C07"/>
    <w:rsid w:val="00684DAF"/>
    <w:rsid w:val="00695112"/>
    <w:rsid w:val="00696DB6"/>
    <w:rsid w:val="006C74AA"/>
    <w:rsid w:val="00752349"/>
    <w:rsid w:val="00766F18"/>
    <w:rsid w:val="007767F7"/>
    <w:rsid w:val="0087051D"/>
    <w:rsid w:val="00871573"/>
    <w:rsid w:val="009137DF"/>
    <w:rsid w:val="009320F3"/>
    <w:rsid w:val="00975D97"/>
    <w:rsid w:val="00A01B14"/>
    <w:rsid w:val="00A10FB4"/>
    <w:rsid w:val="00A34CB5"/>
    <w:rsid w:val="00A427AB"/>
    <w:rsid w:val="00AE013B"/>
    <w:rsid w:val="00B53ED4"/>
    <w:rsid w:val="00B93581"/>
    <w:rsid w:val="00BF0BE1"/>
    <w:rsid w:val="00BF57B3"/>
    <w:rsid w:val="00C52D60"/>
    <w:rsid w:val="00C710EB"/>
    <w:rsid w:val="00CA2EAA"/>
    <w:rsid w:val="00CE32A3"/>
    <w:rsid w:val="00D166A7"/>
    <w:rsid w:val="00D52B27"/>
    <w:rsid w:val="00D71FED"/>
    <w:rsid w:val="00D93F51"/>
    <w:rsid w:val="00DB7DD0"/>
    <w:rsid w:val="00DC1E92"/>
    <w:rsid w:val="00DC2644"/>
    <w:rsid w:val="00E338A0"/>
    <w:rsid w:val="00E373E6"/>
    <w:rsid w:val="00FD24DA"/>
    <w:rsid w:val="00FE79F2"/>
    <w:rsid w:val="09D43B87"/>
    <w:rsid w:val="11AF780B"/>
    <w:rsid w:val="15960C7B"/>
    <w:rsid w:val="239079C6"/>
    <w:rsid w:val="27942E59"/>
    <w:rsid w:val="34BB30CA"/>
    <w:rsid w:val="414614D9"/>
    <w:rsid w:val="4C7402D7"/>
    <w:rsid w:val="516721B8"/>
    <w:rsid w:val="53DD572E"/>
    <w:rsid w:val="540B18CF"/>
    <w:rsid w:val="679A112F"/>
    <w:rsid w:val="692C2591"/>
    <w:rsid w:val="6F2654BB"/>
    <w:rsid w:val="714D0F73"/>
    <w:rsid w:val="768E0063"/>
    <w:rsid w:val="77884AB3"/>
    <w:rsid w:val="7DDE35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."/>
  <w:listSeparator w:val=","/>
  <w15:docId w15:val="{4C7E3585-1EE1-47DD-B21A-826D1A75AD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 w:qFormat="1"/>
    <w:lsdException w:name="footer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 w:qFormat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 w:qFormat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autoRedefine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a6"/>
    <w:uiPriority w:val="99"/>
    <w:unhideWhenUsed/>
    <w:qFormat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a7">
    <w:name w:val="Table Grid"/>
    <w:basedOn w:val="a1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Hyperlink"/>
    <w:basedOn w:val="a0"/>
    <w:uiPriority w:val="99"/>
    <w:unhideWhenUsed/>
    <w:qFormat/>
    <w:rPr>
      <w:color w:val="0563C1" w:themeColor="hyperlink"/>
      <w:u w:val="single"/>
    </w:rPr>
  </w:style>
  <w:style w:type="character" w:customStyle="1" w:styleId="src">
    <w:name w:val="src"/>
    <w:basedOn w:val="a0"/>
    <w:qFormat/>
  </w:style>
  <w:style w:type="paragraph" w:styleId="a9">
    <w:name w:val="List Paragraph"/>
    <w:basedOn w:val="a"/>
    <w:uiPriority w:val="34"/>
    <w:qFormat/>
    <w:pPr>
      <w:ind w:firstLineChars="200" w:firstLine="420"/>
    </w:pPr>
  </w:style>
  <w:style w:type="character" w:customStyle="1" w:styleId="1">
    <w:name w:val="未处理的提及1"/>
    <w:basedOn w:val="a0"/>
    <w:uiPriority w:val="99"/>
    <w:semiHidden/>
    <w:unhideWhenUsed/>
    <w:qFormat/>
    <w:rPr>
      <w:color w:val="605E5C"/>
      <w:shd w:val="clear" w:color="auto" w:fill="E1DFDD"/>
    </w:rPr>
  </w:style>
  <w:style w:type="character" w:customStyle="1" w:styleId="a6">
    <w:name w:val="页眉 字符"/>
    <w:basedOn w:val="a0"/>
    <w:link w:val="a5"/>
    <w:autoRedefine/>
    <w:uiPriority w:val="99"/>
    <w:qFormat/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362</Words>
  <Characters>411</Characters>
  <Application>Microsoft Office Word</Application>
  <DocSecurity>0</DocSecurity>
  <Lines>37</Lines>
  <Paragraphs>38</Paragraphs>
  <ScaleCrop>false</ScaleCrop>
  <Company/>
  <LinksUpToDate>false</LinksUpToDate>
  <CharactersWithSpaces>735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zuoping85@163.com</cp:lastModifiedBy>
  <cp:revision>23</cp:revision>
  <dcterms:created xsi:type="dcterms:W3CDTF">2023-08-30T08:16:00Z</dcterms:created>
  <dcterms:modified xsi:type="dcterms:W3CDTF">2025-05-23T02:58:00Z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1C2824E8087C443FB80E703DEA98CEBC_13</vt:lpwstr>
  </property>
  <property fmtid="{D5CDD505-2E9C-101B-9397-08002B2CF9AE}" pid="4" name="KSOTemplateDocerSaveRecord">
    <vt:lpwstr>eyJoZGlkIjoiY2EyZDBhYjVhZDg1YTE0MTk4N2YxZGE2MTAzMDg3M2UiLCJ1c2VySWQiOiI4OTU4ODQxMDQifQ==</vt:lpwstr>
  </property>
</Properties>
</file>